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E78" w:rsidRPr="00C821F0" w:rsidRDefault="00507E78" w:rsidP="00507E78">
      <w:pPr>
        <w:jc w:val="both"/>
        <w:rPr>
          <w:rFonts w:ascii="Courier New" w:hAnsi="Courier New" w:cs="Courier New"/>
          <w:b/>
          <w:sz w:val="28"/>
          <w:szCs w:val="28"/>
        </w:rPr>
      </w:pPr>
      <w:r w:rsidRPr="00C821F0">
        <w:rPr>
          <w:rFonts w:ascii="Courier New" w:hAnsi="Courier New" w:cs="Courier New"/>
          <w:b/>
          <w:sz w:val="28"/>
          <w:szCs w:val="28"/>
        </w:rPr>
        <w:t>Misión 2</w:t>
      </w:r>
    </w:p>
    <w:p w:rsidR="00507E78" w:rsidRPr="00C821F0" w:rsidRDefault="00507E78" w:rsidP="00507E78">
      <w:pPr>
        <w:rPr>
          <w:rFonts w:ascii="Courier New" w:hAnsi="Courier New" w:cs="Courier New"/>
          <w:sz w:val="28"/>
          <w:szCs w:val="28"/>
        </w:rPr>
      </w:pPr>
    </w:p>
    <w:p w:rsidR="00507E78" w:rsidRPr="00C821F0" w:rsidRDefault="00507E78" w:rsidP="00507E78">
      <w:pPr>
        <w:pStyle w:val="Prrafodelista"/>
        <w:numPr>
          <w:ilvl w:val="0"/>
          <w:numId w:val="1"/>
        </w:numPr>
        <w:rPr>
          <w:rFonts w:ascii="Courier New" w:hAnsi="Courier New" w:cs="Courier New"/>
        </w:rPr>
      </w:pPr>
      <w:r w:rsidRPr="00C821F0">
        <w:rPr>
          <w:rFonts w:ascii="Courier New" w:hAnsi="Courier New" w:cs="Courier New"/>
          <w:sz w:val="28"/>
          <w:szCs w:val="28"/>
        </w:rPr>
        <w:t>Libro de Texto</w:t>
      </w:r>
    </w:p>
    <w:p w:rsidR="00507E78" w:rsidRPr="00B35E81" w:rsidRDefault="00507E78" w:rsidP="00507E78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Documento 1 y e</w:t>
      </w:r>
      <w:r w:rsidRPr="00E31EA6">
        <w:rPr>
          <w:rFonts w:ascii="Courier New" w:hAnsi="Courier New" w:cs="Courier New"/>
          <w:sz w:val="28"/>
          <w:szCs w:val="28"/>
        </w:rPr>
        <w:t>nlace al vídeo de misión 1:</w:t>
      </w:r>
      <w:r>
        <w:rPr>
          <w:rFonts w:ascii="Courier New" w:hAnsi="Courier New" w:cs="Courier New"/>
          <w:sz w:val="28"/>
          <w:szCs w:val="28"/>
        </w:rPr>
        <w:t xml:space="preserve"> </w:t>
      </w:r>
      <w:hyperlink r:id="rId5" w:tgtFrame="_blank" w:history="1">
        <w:r w:rsidRPr="00596F0A">
          <w:rPr>
            <w:rStyle w:val="Hipervnculo"/>
            <w:rFonts w:ascii="Courier New" w:hAnsi="Courier New" w:cs="Courier New"/>
            <w:sz w:val="28"/>
            <w:szCs w:val="28"/>
          </w:rPr>
          <w:t>https://youtu.be/DeDd2v8TuUE</w:t>
        </w:r>
      </w:hyperlink>
    </w:p>
    <w:p w:rsidR="00507E78" w:rsidRDefault="00507E78" w:rsidP="00507E78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 w:rsidRPr="00B35E81">
        <w:rPr>
          <w:rFonts w:ascii="Courier New" w:hAnsi="Courier New" w:cs="Courier New"/>
          <w:sz w:val="28"/>
          <w:szCs w:val="28"/>
        </w:rPr>
        <w:t>Documento</w:t>
      </w:r>
      <w:r>
        <w:rPr>
          <w:rFonts w:ascii="Courier New" w:hAnsi="Courier New" w:cs="Courier New"/>
          <w:sz w:val="28"/>
          <w:szCs w:val="28"/>
        </w:rPr>
        <w:t xml:space="preserve"> 2. Extracto de “El Rayo de Luna” de Gustavo Adolfo Bécquer.</w:t>
      </w:r>
    </w:p>
    <w:p w:rsidR="00507E78" w:rsidRDefault="00507E78" w:rsidP="00507E78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Documento 3 y enlace al vídeo de la maestra Beatriz:</w:t>
      </w:r>
      <w:r w:rsidRPr="00507E78">
        <w:t xml:space="preserve"> </w:t>
      </w:r>
      <w:hyperlink r:id="rId6" w:history="1">
        <w:r w:rsidRPr="001A316A">
          <w:rPr>
            <w:rStyle w:val="Hipervnculo"/>
            <w:rFonts w:ascii="Courier New" w:hAnsi="Courier New" w:cs="Courier New"/>
            <w:sz w:val="28"/>
            <w:szCs w:val="28"/>
          </w:rPr>
          <w:t>https://youtu.be/ostWOZZqEw4</w:t>
        </w:r>
      </w:hyperlink>
      <w:r>
        <w:rPr>
          <w:rFonts w:ascii="Courier New" w:hAnsi="Courier New" w:cs="Courier New"/>
          <w:sz w:val="28"/>
          <w:szCs w:val="28"/>
        </w:rPr>
        <w:t xml:space="preserve"> </w:t>
      </w:r>
      <w:bookmarkStart w:id="0" w:name="_GoBack"/>
      <w:bookmarkEnd w:id="0"/>
    </w:p>
    <w:p w:rsidR="00507E78" w:rsidRDefault="00507E78" w:rsidP="00507E78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Documento 4. Formulario de respuesta sobre las propiedades de la luz y la materia.</w:t>
      </w:r>
    </w:p>
    <w:p w:rsidR="00507E78" w:rsidRDefault="00507E78" w:rsidP="00507E78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 xml:space="preserve">Documento 5. Web para practicar las mates. </w:t>
      </w:r>
      <w:hyperlink r:id="rId7" w:history="1">
        <w:r w:rsidRPr="005A224F">
          <w:rPr>
            <w:rStyle w:val="Hipervnculo"/>
            <w:rFonts w:ascii="Courier New" w:hAnsi="Courier New" w:cs="Courier New"/>
            <w:sz w:val="28"/>
            <w:szCs w:val="28"/>
          </w:rPr>
          <w:t>http://goo.gl/QFPn63</w:t>
        </w:r>
      </w:hyperlink>
      <w:r>
        <w:rPr>
          <w:rFonts w:ascii="Courier New" w:hAnsi="Courier New" w:cs="Courier New"/>
          <w:sz w:val="28"/>
          <w:szCs w:val="28"/>
        </w:rPr>
        <w:t xml:space="preserve"> y vídeo donde nos las presentan.</w:t>
      </w:r>
      <w:r w:rsidRPr="00A7175D">
        <w:t xml:space="preserve"> </w:t>
      </w:r>
      <w:hyperlink r:id="rId8" w:tgtFrame="_blank" w:history="1">
        <w:r w:rsidRPr="00A7175D">
          <w:rPr>
            <w:rStyle w:val="Hipervnculo"/>
            <w:rFonts w:ascii="Courier New" w:hAnsi="Courier New" w:cs="Courier New"/>
            <w:sz w:val="28"/>
            <w:szCs w:val="28"/>
          </w:rPr>
          <w:t>https://youtu.be/Oxfq5gLAqCo</w:t>
        </w:r>
      </w:hyperlink>
      <w:r>
        <w:rPr>
          <w:rFonts w:ascii="Courier New" w:hAnsi="Courier New" w:cs="Courier New"/>
          <w:sz w:val="28"/>
          <w:szCs w:val="28"/>
        </w:rPr>
        <w:t xml:space="preserve"> </w:t>
      </w:r>
    </w:p>
    <w:p w:rsidR="006244D5" w:rsidRDefault="00507E78"/>
    <w:sectPr w:rsidR="006244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Ext Roman">
    <w:altName w:val="Times New Roman"/>
    <w:panose1 w:val="02020603050405020304"/>
    <w:charset w:val="01"/>
    <w:family w:val="roman"/>
    <w:pitch w:val="variable"/>
    <w:sig w:usb0="A0002AEF" w:usb1="4000387A" w:usb2="0000002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A53A6"/>
    <w:multiLevelType w:val="hybridMultilevel"/>
    <w:tmpl w:val="F0801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E78"/>
    <w:rsid w:val="004041F6"/>
    <w:rsid w:val="00507E78"/>
    <w:rsid w:val="0091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41391"/>
  <w15:chartTrackingRefBased/>
  <w15:docId w15:val="{2CA97E9D-E23A-4481-BE70-64FE4A32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507E78"/>
    <w:pPr>
      <w:spacing w:after="0" w:line="240" w:lineRule="auto"/>
    </w:pPr>
    <w:rPr>
      <w:rFonts w:ascii="Calibri" w:eastAsia="Calibri" w:hAnsi="Calibri" w:cs="Times New Roman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507E78"/>
    <w:pPr>
      <w:spacing w:after="160" w:line="276" w:lineRule="auto"/>
      <w:ind w:left="720"/>
      <w:contextualSpacing/>
      <w:jc w:val="both"/>
    </w:pPr>
    <w:rPr>
      <w:rFonts w:ascii="Times Ext Roman" w:hAnsi="Times Ext Roman"/>
      <w:sz w:val="22"/>
      <w:szCs w:val="22"/>
      <w:lang w:val="es-ES"/>
    </w:rPr>
  </w:style>
  <w:style w:type="character" w:styleId="Hipervnculo">
    <w:name w:val="Hyperlink"/>
    <w:uiPriority w:val="99"/>
    <w:rsid w:val="00507E7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Oxfq5gLAqC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oo.gl/QFPn6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ostWOZZqEw4" TargetMode="External"/><Relationship Id="rId5" Type="http://schemas.openxmlformats.org/officeDocument/2006/relationships/hyperlink" Target="https://youtu.be/DeDd2v8TuU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556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Camacho</dc:creator>
  <cp:keywords/>
  <dc:description/>
  <cp:lastModifiedBy>Pedro Camacho</cp:lastModifiedBy>
  <cp:revision>1</cp:revision>
  <dcterms:created xsi:type="dcterms:W3CDTF">2016-04-27T14:09:00Z</dcterms:created>
  <dcterms:modified xsi:type="dcterms:W3CDTF">2016-04-27T14:10:00Z</dcterms:modified>
</cp:coreProperties>
</file>